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AE" w:rsidRPr="00911C67" w:rsidRDefault="005148C0" w:rsidP="00B85710">
      <w:pPr>
        <w:spacing w:line="280" w:lineRule="exact"/>
        <w:ind w:left="9923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8E5BC0" w:rsidRPr="00911C67" w:rsidRDefault="008E5BC0" w:rsidP="007C2F9E">
      <w:pPr>
        <w:spacing w:line="280" w:lineRule="exact"/>
        <w:ind w:left="9923"/>
        <w:rPr>
          <w:sz w:val="28"/>
          <w:szCs w:val="28"/>
        </w:rPr>
      </w:pPr>
      <w:r w:rsidRPr="00911C67">
        <w:rPr>
          <w:sz w:val="28"/>
          <w:szCs w:val="28"/>
        </w:rPr>
        <w:t>к пояснительной записке</w:t>
      </w:r>
    </w:p>
    <w:p w:rsidR="008E5BC0" w:rsidRPr="00911C67" w:rsidRDefault="008E5BC0" w:rsidP="008E5BC0">
      <w:pPr>
        <w:spacing w:after="120" w:line="240" w:lineRule="exact"/>
        <w:jc w:val="center"/>
        <w:rPr>
          <w:rFonts w:eastAsia="Calibri"/>
          <w:sz w:val="28"/>
          <w:szCs w:val="28"/>
        </w:rPr>
      </w:pPr>
    </w:p>
    <w:p w:rsidR="008E5BC0" w:rsidRPr="00911C67" w:rsidRDefault="008E5BC0" w:rsidP="007C2F9E">
      <w:pPr>
        <w:spacing w:line="280" w:lineRule="exact"/>
        <w:jc w:val="center"/>
        <w:rPr>
          <w:rFonts w:eastAsia="Calibri"/>
          <w:sz w:val="28"/>
          <w:szCs w:val="28"/>
        </w:rPr>
      </w:pPr>
      <w:r w:rsidRPr="00911C67">
        <w:rPr>
          <w:rFonts w:eastAsia="Calibri"/>
          <w:sz w:val="28"/>
          <w:szCs w:val="28"/>
        </w:rPr>
        <w:t xml:space="preserve">Финансовое обеспечение реализации </w:t>
      </w:r>
      <w:r w:rsidR="0078050E" w:rsidRPr="00911C67">
        <w:rPr>
          <w:rFonts w:eastAsia="Calibri"/>
          <w:sz w:val="28"/>
          <w:szCs w:val="28"/>
        </w:rPr>
        <w:t>Г</w:t>
      </w:r>
      <w:r w:rsidRPr="00911C67">
        <w:rPr>
          <w:rFonts w:eastAsia="Calibri"/>
          <w:sz w:val="28"/>
          <w:szCs w:val="28"/>
        </w:rPr>
        <w:t xml:space="preserve">осударственной программы Пермского края </w:t>
      </w:r>
    </w:p>
    <w:p w:rsidR="002444AC" w:rsidRPr="00911C67" w:rsidRDefault="002444AC" w:rsidP="007C2F9E">
      <w:pPr>
        <w:spacing w:line="280" w:lineRule="exact"/>
        <w:jc w:val="center"/>
        <w:rPr>
          <w:sz w:val="28"/>
          <w:szCs w:val="28"/>
        </w:rPr>
      </w:pPr>
      <w:r w:rsidRPr="00911C67">
        <w:rPr>
          <w:sz w:val="28"/>
          <w:szCs w:val="28"/>
        </w:rPr>
        <w:t>«Пермский край – территория культуры»</w:t>
      </w:r>
    </w:p>
    <w:p w:rsidR="008E5BC0" w:rsidRPr="00911C67" w:rsidRDefault="008E5BC0" w:rsidP="007C2F9E">
      <w:pPr>
        <w:spacing w:line="280" w:lineRule="exact"/>
        <w:jc w:val="center"/>
        <w:rPr>
          <w:rFonts w:eastAsia="Calibri"/>
          <w:sz w:val="28"/>
          <w:szCs w:val="28"/>
        </w:rPr>
      </w:pPr>
      <w:r w:rsidRPr="00911C67">
        <w:rPr>
          <w:rFonts w:eastAsia="Calibri"/>
          <w:sz w:val="28"/>
          <w:szCs w:val="28"/>
        </w:rPr>
        <w:t xml:space="preserve"> на 201</w:t>
      </w:r>
      <w:r w:rsidR="00C065C8">
        <w:rPr>
          <w:rFonts w:eastAsia="Calibri"/>
          <w:sz w:val="28"/>
          <w:szCs w:val="28"/>
        </w:rPr>
        <w:t>7</w:t>
      </w:r>
      <w:r w:rsidRPr="00911C67">
        <w:rPr>
          <w:rFonts w:eastAsia="Calibri"/>
          <w:sz w:val="28"/>
          <w:szCs w:val="28"/>
        </w:rPr>
        <w:t>-20</w:t>
      </w:r>
      <w:r w:rsidR="005113EA" w:rsidRPr="00911C67">
        <w:rPr>
          <w:rFonts w:eastAsia="Calibri"/>
          <w:sz w:val="28"/>
          <w:szCs w:val="28"/>
        </w:rPr>
        <w:t>20</w:t>
      </w:r>
      <w:r w:rsidRPr="00911C67">
        <w:rPr>
          <w:rFonts w:eastAsia="Calibri"/>
          <w:sz w:val="28"/>
          <w:szCs w:val="28"/>
        </w:rPr>
        <w:t xml:space="preserve"> годы</w:t>
      </w:r>
    </w:p>
    <w:p w:rsidR="0078050E" w:rsidRPr="00911C67" w:rsidRDefault="0078050E" w:rsidP="0078050E">
      <w:pPr>
        <w:spacing w:line="240" w:lineRule="exact"/>
        <w:jc w:val="center"/>
        <w:rPr>
          <w:rFonts w:eastAsia="Calibri"/>
          <w:sz w:val="28"/>
          <w:szCs w:val="28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1"/>
        <w:gridCol w:w="1644"/>
        <w:gridCol w:w="1559"/>
        <w:gridCol w:w="1416"/>
        <w:gridCol w:w="1419"/>
        <w:gridCol w:w="2548"/>
        <w:gridCol w:w="1135"/>
        <w:gridCol w:w="1274"/>
        <w:gridCol w:w="1277"/>
      </w:tblGrid>
      <w:tr w:rsidR="008E5BC0" w:rsidRPr="00911C67" w:rsidTr="00B85710">
        <w:trPr>
          <w:cantSplit/>
          <w:trHeight w:val="20"/>
        </w:trPr>
        <w:tc>
          <w:tcPr>
            <w:tcW w:w="945" w:type="pct"/>
            <w:vMerge w:val="restart"/>
          </w:tcPr>
          <w:p w:rsidR="008E5BC0" w:rsidRPr="00911C67" w:rsidRDefault="008E5BC0" w:rsidP="00130BE5">
            <w:pPr>
              <w:jc w:val="center"/>
            </w:pPr>
            <w:r w:rsidRPr="00911C67">
              <w:t xml:space="preserve">Наименование государственной программы, подпрограммы, основного мероприятия </w:t>
            </w:r>
          </w:p>
        </w:tc>
        <w:tc>
          <w:tcPr>
            <w:tcW w:w="1995" w:type="pct"/>
            <w:gridSpan w:val="4"/>
          </w:tcPr>
          <w:p w:rsidR="008E5BC0" w:rsidRPr="00911C67" w:rsidRDefault="00D026FE" w:rsidP="00130BE5">
            <w:pPr>
              <w:jc w:val="center"/>
            </w:pPr>
            <w:r>
              <w:t>Расходы бюджета, тыс. рублей</w:t>
            </w:r>
          </w:p>
        </w:tc>
        <w:tc>
          <w:tcPr>
            <w:tcW w:w="842" w:type="pct"/>
            <w:vMerge w:val="restart"/>
          </w:tcPr>
          <w:p w:rsidR="008E5BC0" w:rsidRPr="00911C67" w:rsidRDefault="008E5BC0" w:rsidP="00C065C8">
            <w:pPr>
              <w:jc w:val="center"/>
            </w:pPr>
            <w:r w:rsidRPr="00911C67">
              <w:t>Наименование показателя</w:t>
            </w:r>
            <w:bookmarkStart w:id="0" w:name="_GoBack"/>
            <w:bookmarkEnd w:id="0"/>
          </w:p>
        </w:tc>
        <w:tc>
          <w:tcPr>
            <w:tcW w:w="1218" w:type="pct"/>
            <w:gridSpan w:val="3"/>
          </w:tcPr>
          <w:p w:rsidR="008E5BC0" w:rsidRPr="00911C67" w:rsidRDefault="008E5BC0" w:rsidP="00C065C8">
            <w:pPr>
              <w:jc w:val="center"/>
            </w:pPr>
            <w:r w:rsidRPr="00911C67">
              <w:t>Значение показателя</w:t>
            </w:r>
          </w:p>
        </w:tc>
      </w:tr>
      <w:tr w:rsidR="00CA2B0F" w:rsidRPr="00911C67" w:rsidTr="00B85710">
        <w:trPr>
          <w:cantSplit/>
          <w:trHeight w:val="561"/>
        </w:trPr>
        <w:tc>
          <w:tcPr>
            <w:tcW w:w="945" w:type="pct"/>
            <w:vMerge/>
          </w:tcPr>
          <w:p w:rsidR="008E5BC0" w:rsidRPr="00911C67" w:rsidRDefault="008E5BC0" w:rsidP="00130BE5"/>
        </w:tc>
        <w:tc>
          <w:tcPr>
            <w:tcW w:w="543" w:type="pct"/>
          </w:tcPr>
          <w:p w:rsidR="008E5BC0" w:rsidRPr="00911C67" w:rsidRDefault="005934E7" w:rsidP="00302A78">
            <w:pPr>
              <w:jc w:val="center"/>
            </w:pPr>
            <w:r w:rsidRPr="00911C67">
              <w:t xml:space="preserve">2017 </w:t>
            </w:r>
            <w:r w:rsidR="008E5BC0" w:rsidRPr="00911C67">
              <w:t>год</w:t>
            </w:r>
          </w:p>
        </w:tc>
        <w:tc>
          <w:tcPr>
            <w:tcW w:w="515" w:type="pct"/>
          </w:tcPr>
          <w:p w:rsidR="008E5BC0" w:rsidRPr="00911C67" w:rsidRDefault="005934E7" w:rsidP="00302A78">
            <w:pPr>
              <w:jc w:val="center"/>
            </w:pPr>
            <w:r w:rsidRPr="00911C67">
              <w:t>2018</w:t>
            </w:r>
            <w:r w:rsidR="008E5BC0" w:rsidRPr="00911C67">
              <w:t xml:space="preserve"> год</w:t>
            </w:r>
          </w:p>
        </w:tc>
        <w:tc>
          <w:tcPr>
            <w:tcW w:w="468" w:type="pct"/>
          </w:tcPr>
          <w:p w:rsidR="008E5BC0" w:rsidRPr="00911C67" w:rsidRDefault="005934E7" w:rsidP="00302A78">
            <w:pPr>
              <w:jc w:val="center"/>
            </w:pPr>
            <w:r w:rsidRPr="00911C67">
              <w:t>2019</w:t>
            </w:r>
            <w:r w:rsidR="008E5BC0" w:rsidRPr="00911C67">
              <w:t xml:space="preserve"> год</w:t>
            </w:r>
          </w:p>
        </w:tc>
        <w:tc>
          <w:tcPr>
            <w:tcW w:w="469" w:type="pct"/>
          </w:tcPr>
          <w:p w:rsidR="008E5BC0" w:rsidRPr="00911C67" w:rsidRDefault="005934E7" w:rsidP="00302A78">
            <w:pPr>
              <w:jc w:val="center"/>
            </w:pPr>
            <w:r w:rsidRPr="00911C67">
              <w:t>2020</w:t>
            </w:r>
            <w:r w:rsidR="008E5BC0" w:rsidRPr="00911C67">
              <w:t xml:space="preserve"> год</w:t>
            </w:r>
          </w:p>
        </w:tc>
        <w:tc>
          <w:tcPr>
            <w:tcW w:w="842" w:type="pct"/>
            <w:vMerge/>
          </w:tcPr>
          <w:p w:rsidR="008E5BC0" w:rsidRPr="00911C67" w:rsidRDefault="008E5BC0" w:rsidP="00130BE5"/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</w:tcPr>
          <w:p w:rsidR="008E5BC0" w:rsidRPr="00911C67" w:rsidRDefault="008E5BC0" w:rsidP="002444AC">
            <w:pPr>
              <w:jc w:val="center"/>
            </w:pPr>
            <w:r w:rsidRPr="00911C67">
              <w:t>201</w:t>
            </w:r>
            <w:r w:rsidR="002444AC" w:rsidRPr="00911C67">
              <w:t>8</w:t>
            </w:r>
            <w:r w:rsidRPr="00911C67">
              <w:t>год</w:t>
            </w:r>
          </w:p>
        </w:tc>
        <w:tc>
          <w:tcPr>
            <w:tcW w:w="421" w:type="pct"/>
            <w:shd w:val="clear" w:color="auto" w:fill="auto"/>
            <w:tcMar>
              <w:left w:w="28" w:type="dxa"/>
              <w:right w:w="28" w:type="dxa"/>
            </w:tcMar>
          </w:tcPr>
          <w:p w:rsidR="008E5BC0" w:rsidRPr="00911C67" w:rsidRDefault="008E5BC0" w:rsidP="002444AC">
            <w:pPr>
              <w:jc w:val="center"/>
            </w:pPr>
            <w:r w:rsidRPr="00911C67">
              <w:t>201</w:t>
            </w:r>
            <w:r w:rsidR="002444AC" w:rsidRPr="00911C67">
              <w:t>9</w:t>
            </w:r>
            <w:r w:rsidR="00302A78" w:rsidRPr="00911C67">
              <w:t xml:space="preserve"> </w:t>
            </w:r>
            <w:r w:rsidRPr="00911C67">
              <w:t>год</w:t>
            </w:r>
          </w:p>
        </w:tc>
        <w:tc>
          <w:tcPr>
            <w:tcW w:w="422" w:type="pct"/>
            <w:shd w:val="clear" w:color="auto" w:fill="auto"/>
            <w:tcMar>
              <w:left w:w="28" w:type="dxa"/>
              <w:right w:w="28" w:type="dxa"/>
            </w:tcMar>
          </w:tcPr>
          <w:p w:rsidR="008E5BC0" w:rsidRPr="00911C67" w:rsidRDefault="008E5BC0" w:rsidP="002444AC">
            <w:pPr>
              <w:jc w:val="center"/>
            </w:pPr>
            <w:r w:rsidRPr="00911C67">
              <w:t>20</w:t>
            </w:r>
            <w:r w:rsidR="002444AC" w:rsidRPr="00911C67">
              <w:t>20</w:t>
            </w:r>
            <w:r w:rsidRPr="00911C67">
              <w:t>год</w:t>
            </w:r>
          </w:p>
        </w:tc>
      </w:tr>
    </w:tbl>
    <w:tbl>
      <w:tblPr>
        <w:tblStyle w:val="10"/>
        <w:tblW w:w="5117" w:type="pct"/>
        <w:tblLayout w:type="fixed"/>
        <w:tblLook w:val="06A0" w:firstRow="1" w:lastRow="0" w:firstColumn="1" w:lastColumn="0" w:noHBand="1" w:noVBand="1"/>
      </w:tblPr>
      <w:tblGrid>
        <w:gridCol w:w="2864"/>
        <w:gridCol w:w="1641"/>
        <w:gridCol w:w="1560"/>
        <w:gridCol w:w="1417"/>
        <w:gridCol w:w="1420"/>
        <w:gridCol w:w="2551"/>
        <w:gridCol w:w="1132"/>
        <w:gridCol w:w="1274"/>
        <w:gridCol w:w="1274"/>
      </w:tblGrid>
      <w:tr w:rsidR="004777F1" w:rsidRPr="00911C67" w:rsidTr="00CA2B0F">
        <w:trPr>
          <w:trHeight w:val="240"/>
          <w:tblHeader/>
        </w:trPr>
        <w:tc>
          <w:tcPr>
            <w:tcW w:w="946" w:type="pct"/>
          </w:tcPr>
          <w:p w:rsidR="008E5BC0" w:rsidRPr="00911C67" w:rsidRDefault="008E5BC0" w:rsidP="006C4E2B">
            <w:pPr>
              <w:jc w:val="center"/>
            </w:pPr>
            <w:r w:rsidRPr="00911C67">
              <w:t>1</w:t>
            </w:r>
          </w:p>
        </w:tc>
        <w:tc>
          <w:tcPr>
            <w:tcW w:w="542" w:type="pct"/>
          </w:tcPr>
          <w:p w:rsidR="008E5BC0" w:rsidRPr="00911C67" w:rsidRDefault="008E5BC0" w:rsidP="006C4E2B">
            <w:pPr>
              <w:jc w:val="center"/>
            </w:pPr>
            <w:r w:rsidRPr="00911C67">
              <w:t>2</w:t>
            </w:r>
          </w:p>
        </w:tc>
        <w:tc>
          <w:tcPr>
            <w:tcW w:w="515" w:type="pct"/>
          </w:tcPr>
          <w:p w:rsidR="008E5BC0" w:rsidRPr="00911C67" w:rsidRDefault="008E5BC0" w:rsidP="006C4E2B">
            <w:pPr>
              <w:jc w:val="center"/>
            </w:pPr>
            <w:r w:rsidRPr="00911C67">
              <w:t>3</w:t>
            </w:r>
          </w:p>
        </w:tc>
        <w:tc>
          <w:tcPr>
            <w:tcW w:w="468" w:type="pct"/>
          </w:tcPr>
          <w:p w:rsidR="008E5BC0" w:rsidRPr="00911C67" w:rsidRDefault="008E5BC0" w:rsidP="006C4E2B">
            <w:pPr>
              <w:jc w:val="center"/>
            </w:pPr>
            <w:r w:rsidRPr="00911C67">
              <w:t>4</w:t>
            </w:r>
          </w:p>
        </w:tc>
        <w:tc>
          <w:tcPr>
            <w:tcW w:w="469" w:type="pct"/>
          </w:tcPr>
          <w:p w:rsidR="008E5BC0" w:rsidRPr="00911C67" w:rsidRDefault="008E5BC0" w:rsidP="006C4E2B">
            <w:pPr>
              <w:jc w:val="center"/>
            </w:pPr>
            <w:r w:rsidRPr="00911C67">
              <w:t>5</w:t>
            </w:r>
          </w:p>
        </w:tc>
        <w:tc>
          <w:tcPr>
            <w:tcW w:w="843" w:type="pct"/>
          </w:tcPr>
          <w:p w:rsidR="008E5BC0" w:rsidRPr="00911C67" w:rsidRDefault="008E5BC0" w:rsidP="006C4E2B">
            <w:pPr>
              <w:jc w:val="center"/>
            </w:pPr>
            <w:r w:rsidRPr="00911C67">
              <w:t>6</w:t>
            </w:r>
          </w:p>
        </w:tc>
        <w:tc>
          <w:tcPr>
            <w:tcW w:w="374" w:type="pct"/>
          </w:tcPr>
          <w:p w:rsidR="008E5BC0" w:rsidRPr="00911C67" w:rsidRDefault="008E5BC0" w:rsidP="00130BE5">
            <w:pPr>
              <w:jc w:val="center"/>
            </w:pPr>
            <w:r w:rsidRPr="00911C67">
              <w:t>7</w:t>
            </w:r>
          </w:p>
        </w:tc>
        <w:tc>
          <w:tcPr>
            <w:tcW w:w="421" w:type="pct"/>
          </w:tcPr>
          <w:p w:rsidR="008E5BC0" w:rsidRPr="00911C67" w:rsidRDefault="008E5BC0" w:rsidP="00130BE5">
            <w:pPr>
              <w:jc w:val="center"/>
            </w:pPr>
            <w:r w:rsidRPr="00911C67">
              <w:t>8</w:t>
            </w:r>
          </w:p>
        </w:tc>
        <w:tc>
          <w:tcPr>
            <w:tcW w:w="421" w:type="pct"/>
          </w:tcPr>
          <w:p w:rsidR="008E5BC0" w:rsidRPr="00911C67" w:rsidRDefault="008E5BC0" w:rsidP="00130BE5">
            <w:pPr>
              <w:jc w:val="center"/>
            </w:pPr>
            <w:r w:rsidRPr="00911C67">
              <w:t>9</w:t>
            </w:r>
          </w:p>
        </w:tc>
      </w:tr>
      <w:tr w:rsidR="00201A5F" w:rsidRPr="00911C67" w:rsidTr="00CA2B0F">
        <w:trPr>
          <w:trHeight w:val="427"/>
        </w:trPr>
        <w:tc>
          <w:tcPr>
            <w:tcW w:w="946" w:type="pct"/>
            <w:vMerge w:val="restart"/>
          </w:tcPr>
          <w:p w:rsidR="00201A5F" w:rsidRPr="00911C67" w:rsidRDefault="00201A5F" w:rsidP="002444AC">
            <w:r w:rsidRPr="00911C67">
              <w:t>Государственная программа Пермского края «Пермский край – территория культуры»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5F" w:rsidRPr="00911C67" w:rsidRDefault="0057179E" w:rsidP="007A330A">
            <w:pPr>
              <w:jc w:val="right"/>
            </w:pPr>
            <w:r>
              <w:t>2 825 589,5</w:t>
            </w:r>
          </w:p>
          <w:p w:rsidR="008D7D30" w:rsidRPr="00911C67" w:rsidRDefault="008D7D30" w:rsidP="007A330A">
            <w:pPr>
              <w:jc w:val="right"/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1A5F" w:rsidRPr="00911C67" w:rsidRDefault="00201A5F">
            <w:pPr>
              <w:jc w:val="center"/>
            </w:pPr>
            <w:r w:rsidRPr="00911C67">
              <w:t>4 302 619,9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1A5F" w:rsidRPr="00911C67" w:rsidRDefault="00201A5F">
            <w:pPr>
              <w:jc w:val="center"/>
            </w:pPr>
            <w:r w:rsidRPr="00911C67">
              <w:t>5 046 974,7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1A5F" w:rsidRPr="00911C67" w:rsidRDefault="00201A5F">
            <w:pPr>
              <w:jc w:val="center"/>
            </w:pPr>
            <w:r w:rsidRPr="00911C67">
              <w:t>4 263 852,6</w:t>
            </w:r>
          </w:p>
        </w:tc>
        <w:tc>
          <w:tcPr>
            <w:tcW w:w="843" w:type="pct"/>
          </w:tcPr>
          <w:p w:rsidR="00201A5F" w:rsidRPr="00911C67" w:rsidRDefault="00201A5F" w:rsidP="00AC44C9">
            <w:r w:rsidRPr="00911C67">
              <w:t xml:space="preserve">Количество посещений учреждений культуры </w:t>
            </w:r>
            <w:r w:rsidRPr="00911C67">
              <w:br/>
              <w:t xml:space="preserve">в расчете на 1 тыс. жителей в год, ед. </w:t>
            </w:r>
          </w:p>
        </w:tc>
        <w:tc>
          <w:tcPr>
            <w:tcW w:w="374" w:type="pct"/>
          </w:tcPr>
          <w:p w:rsidR="00201A5F" w:rsidRPr="00911C67" w:rsidRDefault="00201A5F" w:rsidP="00AC44C9">
            <w:pPr>
              <w:jc w:val="center"/>
            </w:pPr>
            <w:r w:rsidRPr="00911C67">
              <w:t>5 200</w:t>
            </w:r>
          </w:p>
        </w:tc>
        <w:tc>
          <w:tcPr>
            <w:tcW w:w="421" w:type="pct"/>
          </w:tcPr>
          <w:p w:rsidR="00201A5F" w:rsidRPr="00911C67" w:rsidRDefault="00201A5F" w:rsidP="00AC44C9">
            <w:pPr>
              <w:jc w:val="center"/>
            </w:pPr>
            <w:r w:rsidRPr="00911C67">
              <w:t>5 300</w:t>
            </w:r>
          </w:p>
        </w:tc>
        <w:tc>
          <w:tcPr>
            <w:tcW w:w="421" w:type="pct"/>
          </w:tcPr>
          <w:p w:rsidR="00201A5F" w:rsidRPr="00911C67" w:rsidRDefault="00201A5F" w:rsidP="00AC44C9">
            <w:pPr>
              <w:jc w:val="center"/>
            </w:pPr>
            <w:r w:rsidRPr="00911C67">
              <w:t>5 400</w:t>
            </w:r>
          </w:p>
        </w:tc>
      </w:tr>
      <w:tr w:rsidR="004777F1" w:rsidRPr="00911C67" w:rsidTr="00CA2B0F">
        <w:trPr>
          <w:trHeight w:val="427"/>
        </w:trPr>
        <w:tc>
          <w:tcPr>
            <w:tcW w:w="946" w:type="pct"/>
            <w:vMerge/>
          </w:tcPr>
          <w:p w:rsidR="00FD36EB" w:rsidRPr="00911C67" w:rsidRDefault="00FD36EB" w:rsidP="002444AC"/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4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4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843" w:type="pct"/>
          </w:tcPr>
          <w:p w:rsidR="00FD36EB" w:rsidRPr="00911C67" w:rsidRDefault="00FD36EB" w:rsidP="00AC44C9">
            <w:r w:rsidRPr="00911C67">
              <w:t>Доля победителей и призеров межрегиональных, всероссийских и международных конкурсов и фестивалей от общего числа участников - представителей Пермского края, %</w:t>
            </w:r>
          </w:p>
        </w:tc>
        <w:tc>
          <w:tcPr>
            <w:tcW w:w="374" w:type="pct"/>
          </w:tcPr>
          <w:p w:rsidR="00FD36EB" w:rsidRPr="00911C67" w:rsidRDefault="00FD36EB" w:rsidP="00AC44C9">
            <w:pPr>
              <w:jc w:val="center"/>
            </w:pPr>
            <w:r w:rsidRPr="00911C67">
              <w:t>20</w:t>
            </w:r>
          </w:p>
        </w:tc>
        <w:tc>
          <w:tcPr>
            <w:tcW w:w="421" w:type="pct"/>
          </w:tcPr>
          <w:p w:rsidR="00FD36EB" w:rsidRPr="00911C67" w:rsidRDefault="00FD36EB" w:rsidP="00AC44C9">
            <w:pPr>
              <w:jc w:val="center"/>
            </w:pPr>
            <w:r w:rsidRPr="00911C67">
              <w:t>22</w:t>
            </w:r>
          </w:p>
        </w:tc>
        <w:tc>
          <w:tcPr>
            <w:tcW w:w="421" w:type="pct"/>
          </w:tcPr>
          <w:p w:rsidR="00FD36EB" w:rsidRPr="00911C67" w:rsidRDefault="00FD36EB" w:rsidP="00AC44C9">
            <w:pPr>
              <w:jc w:val="center"/>
            </w:pPr>
            <w:r w:rsidRPr="00911C67">
              <w:t>26</w:t>
            </w:r>
          </w:p>
        </w:tc>
      </w:tr>
      <w:tr w:rsidR="00201A5F" w:rsidRPr="00911C67" w:rsidTr="00CA2B0F">
        <w:trPr>
          <w:trHeight w:val="427"/>
        </w:trPr>
        <w:tc>
          <w:tcPr>
            <w:tcW w:w="946" w:type="pct"/>
            <w:vMerge w:val="restart"/>
          </w:tcPr>
          <w:p w:rsidR="00201A5F" w:rsidRPr="00911C67" w:rsidRDefault="00201A5F" w:rsidP="00427C4B">
            <w:pPr>
              <w:spacing w:line="220" w:lineRule="exact"/>
            </w:pPr>
            <w:r w:rsidRPr="00911C67">
              <w:t xml:space="preserve">Подпрограмма 1. </w:t>
            </w:r>
          </w:p>
          <w:p w:rsidR="00201A5F" w:rsidRPr="00911C67" w:rsidRDefault="00201A5F" w:rsidP="00427C4B">
            <w:r w:rsidRPr="00911C67">
              <w:t>«Развитие искусства, культуры и архивного дела Пермского края»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8D7D30" w:rsidP="007A330A">
            <w:pPr>
              <w:jc w:val="right"/>
            </w:pPr>
            <w:r w:rsidRPr="00911C67">
              <w:t>2 715 875,5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>
            <w:pPr>
              <w:jc w:val="center"/>
            </w:pPr>
            <w:r w:rsidRPr="00911C67">
              <w:t>4 196 091,1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>
            <w:pPr>
              <w:jc w:val="center"/>
            </w:pPr>
            <w:r w:rsidRPr="00911C67">
              <w:t>4 940 427,5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>
            <w:pPr>
              <w:jc w:val="center"/>
            </w:pPr>
            <w:r w:rsidRPr="00911C67">
              <w:t>4 157 288,9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427C4B">
            <w:r w:rsidRPr="00911C67">
              <w:t>Количество посещений культурно-массовых мероприятий в расчете на 1 тыс. жителей в год,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427C4B">
            <w:pPr>
              <w:jc w:val="center"/>
            </w:pPr>
            <w:r w:rsidRPr="00911C67">
              <w:t>364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427C4B">
            <w:pPr>
              <w:jc w:val="center"/>
            </w:pPr>
            <w:r w:rsidRPr="00911C67">
              <w:t>368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427C4B">
            <w:pPr>
              <w:jc w:val="center"/>
            </w:pPr>
            <w:r w:rsidRPr="00911C67">
              <w:t>372</w:t>
            </w:r>
          </w:p>
        </w:tc>
      </w:tr>
      <w:tr w:rsidR="004777F1" w:rsidRPr="00911C67" w:rsidTr="00CA2B0F">
        <w:trPr>
          <w:trHeight w:val="427"/>
        </w:trPr>
        <w:tc>
          <w:tcPr>
            <w:tcW w:w="946" w:type="pct"/>
            <w:vMerge/>
          </w:tcPr>
          <w:p w:rsidR="00FD36EB" w:rsidRPr="00911C67" w:rsidRDefault="00FD36EB" w:rsidP="00427C4B">
            <w:pPr>
              <w:spacing w:line="220" w:lineRule="exact"/>
            </w:pPr>
          </w:p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427C4B">
            <w:r w:rsidRPr="00911C67">
              <w:t>Количество посещений концертно-зрелищных мероприятий в расчете на 1 тыс. жителей в год</w:t>
            </w:r>
            <w:r w:rsidR="00F24C74" w:rsidRPr="00911C67">
              <w:t>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427C4B">
            <w:pPr>
              <w:jc w:val="center"/>
            </w:pPr>
            <w:r w:rsidRPr="00911C67">
              <w:t>159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427C4B">
            <w:pPr>
              <w:jc w:val="center"/>
            </w:pPr>
            <w:r w:rsidRPr="00911C67">
              <w:t>160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427C4B">
            <w:pPr>
              <w:jc w:val="center"/>
            </w:pPr>
            <w:r w:rsidRPr="00911C67">
              <w:t>161</w:t>
            </w: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  <w:vMerge w:val="restart"/>
          </w:tcPr>
          <w:p w:rsidR="00BC659C" w:rsidRPr="00911C67" w:rsidRDefault="00BC659C" w:rsidP="00980F52">
            <w:r w:rsidRPr="00911C67">
              <w:t>Основное мероприятие 1.1. Предоставление государственных услуг в сфере искусства и культуры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8D7D30" w:rsidP="007A330A">
            <w:pPr>
              <w:jc w:val="right"/>
            </w:pPr>
            <w:r w:rsidRPr="00911C67">
              <w:t>1 260 432,9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1 301 287,4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1 267 451,9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1 267 451,9</w:t>
            </w:r>
          </w:p>
        </w:tc>
        <w:tc>
          <w:tcPr>
            <w:tcW w:w="843" w:type="pct"/>
          </w:tcPr>
          <w:p w:rsidR="00BC659C" w:rsidRPr="00911C67" w:rsidRDefault="00BC659C" w:rsidP="00980F52">
            <w:r w:rsidRPr="00911C67">
              <w:t>Количество посещений театрально-концертных мероприятий в расчете на 1 тыс. жителей в год,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473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474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475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CD1CA8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</w:tcPr>
          <w:p w:rsidR="00FD36EB" w:rsidRPr="00911C67" w:rsidRDefault="00FD36EB" w:rsidP="00CD1CA8">
            <w:pPr>
              <w:rPr>
                <w:rFonts w:eastAsia="Calibri"/>
                <w:lang w:eastAsia="en-US"/>
              </w:rPr>
            </w:pPr>
            <w:r w:rsidRPr="00911C67">
              <w:t>Количество посещений культурно-досуговых мероприятий  в расчете на 1 тыс. жителей в год</w:t>
            </w:r>
            <w:r w:rsidR="00F24C74" w:rsidRPr="00911C67">
              <w:t>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CD1CA8">
            <w:pPr>
              <w:jc w:val="center"/>
              <w:rPr>
                <w:rFonts w:eastAsia="Calibri"/>
                <w:lang w:eastAsia="en-US"/>
              </w:rPr>
            </w:pPr>
            <w:r w:rsidRPr="00911C67">
              <w:t>586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CD1CA8">
            <w:pPr>
              <w:jc w:val="center"/>
              <w:rPr>
                <w:rFonts w:eastAsia="Calibri"/>
                <w:lang w:eastAsia="en-US"/>
              </w:rPr>
            </w:pPr>
            <w:r w:rsidRPr="00911C67">
              <w:t>587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CD1CA8">
            <w:pPr>
              <w:jc w:val="center"/>
              <w:rPr>
                <w:rFonts w:eastAsia="Calibri"/>
                <w:lang w:eastAsia="en-US"/>
              </w:rPr>
            </w:pPr>
            <w:r w:rsidRPr="00911C67">
              <w:t>588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3C449D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</w:tcPr>
          <w:p w:rsidR="00FD36EB" w:rsidRPr="00911C67" w:rsidRDefault="00FD36EB" w:rsidP="003C449D">
            <w:pPr>
              <w:rPr>
                <w:rFonts w:eastAsia="Calibri"/>
                <w:lang w:eastAsia="en-US"/>
              </w:rPr>
            </w:pPr>
            <w:r w:rsidRPr="00911C67">
              <w:t>Количество посещений библиотек в расчете на 1 тыс. жителей в год</w:t>
            </w:r>
            <w:r w:rsidR="00F24C74" w:rsidRPr="00911C67">
              <w:t>, ед.</w:t>
            </w:r>
          </w:p>
        </w:tc>
        <w:tc>
          <w:tcPr>
            <w:tcW w:w="374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3</w:t>
            </w:r>
            <w:r w:rsidR="004563D0" w:rsidRPr="00911C67">
              <w:t xml:space="preserve"> </w:t>
            </w:r>
            <w:r w:rsidRPr="00911C67">
              <w:t>817</w:t>
            </w:r>
          </w:p>
        </w:tc>
        <w:tc>
          <w:tcPr>
            <w:tcW w:w="421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3</w:t>
            </w:r>
            <w:r w:rsidR="004563D0" w:rsidRPr="00911C67">
              <w:t xml:space="preserve"> </w:t>
            </w:r>
            <w:r w:rsidRPr="00911C67">
              <w:t>818</w:t>
            </w:r>
          </w:p>
        </w:tc>
        <w:tc>
          <w:tcPr>
            <w:tcW w:w="421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3</w:t>
            </w:r>
            <w:r w:rsidR="004563D0" w:rsidRPr="00911C67">
              <w:t xml:space="preserve"> </w:t>
            </w:r>
            <w:r w:rsidRPr="00911C67">
              <w:t>819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3C449D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</w:tcPr>
          <w:p w:rsidR="00FD36EB" w:rsidRPr="00911C67" w:rsidRDefault="00FD36EB" w:rsidP="003C449D">
            <w:pPr>
              <w:rPr>
                <w:rFonts w:eastAsia="Calibri"/>
                <w:lang w:eastAsia="en-US"/>
              </w:rPr>
            </w:pPr>
            <w:r w:rsidRPr="00911C67">
              <w:t>Количество посещений музейных учреждений в расчете на 1 тыс. жителей в год</w:t>
            </w:r>
            <w:r w:rsidR="00F24C74" w:rsidRPr="00911C67">
              <w:t>, ед.</w:t>
            </w:r>
          </w:p>
        </w:tc>
        <w:tc>
          <w:tcPr>
            <w:tcW w:w="374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758</w:t>
            </w:r>
          </w:p>
        </w:tc>
        <w:tc>
          <w:tcPr>
            <w:tcW w:w="421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761</w:t>
            </w:r>
          </w:p>
        </w:tc>
        <w:tc>
          <w:tcPr>
            <w:tcW w:w="421" w:type="pct"/>
          </w:tcPr>
          <w:p w:rsidR="00FD36EB" w:rsidRPr="00911C67" w:rsidRDefault="00FD36EB" w:rsidP="003C449D">
            <w:pPr>
              <w:jc w:val="center"/>
              <w:rPr>
                <w:rFonts w:eastAsia="Calibri"/>
                <w:lang w:eastAsia="en-US"/>
              </w:rPr>
            </w:pPr>
            <w:r w:rsidRPr="00911C67">
              <w:t>764</w:t>
            </w:r>
          </w:p>
        </w:tc>
      </w:tr>
      <w:tr w:rsidR="00CA2B0F" w:rsidRPr="00911C67" w:rsidTr="00CA2B0F">
        <w:trPr>
          <w:trHeight w:val="1380"/>
        </w:trPr>
        <w:tc>
          <w:tcPr>
            <w:tcW w:w="946" w:type="pct"/>
          </w:tcPr>
          <w:p w:rsidR="00BC659C" w:rsidRPr="00911C67" w:rsidRDefault="00BC659C" w:rsidP="00980F52">
            <w:r w:rsidRPr="00911C67">
              <w:t>Основное мероприятие 1.2. Организация и проведение мероприятий в сфере искусства и культуры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8D7D30" w:rsidP="007A330A">
            <w:pPr>
              <w:jc w:val="right"/>
            </w:pPr>
            <w:r w:rsidRPr="00911C67">
              <w:t>208 249,0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247 146,8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245 067,9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247 758,1</w:t>
            </w:r>
          </w:p>
        </w:tc>
        <w:tc>
          <w:tcPr>
            <w:tcW w:w="843" w:type="pct"/>
          </w:tcPr>
          <w:p w:rsidR="00BC659C" w:rsidRPr="00911C67" w:rsidRDefault="00BC659C" w:rsidP="00980F52"/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</w:tcPr>
          <w:p w:rsidR="00BC659C" w:rsidRPr="00911C67" w:rsidRDefault="00BC659C" w:rsidP="00980F52">
            <w:r w:rsidRPr="00911C67">
              <w:lastRenderedPageBreak/>
              <w:t>Основное мероприятие 1.3. Оказание мер государственной поддержки работникам культуры и искусства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421942" w:rsidP="007A330A">
            <w:pPr>
              <w:jc w:val="right"/>
            </w:pPr>
            <w:r w:rsidRPr="00911C67">
              <w:t>2 603,9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2 595,1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2 695,1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2 595,1</w:t>
            </w:r>
          </w:p>
        </w:tc>
        <w:tc>
          <w:tcPr>
            <w:tcW w:w="843" w:type="pct"/>
            <w:tcBorders>
              <w:left w:val="single" w:sz="4" w:space="0" w:color="auto"/>
            </w:tcBorders>
          </w:tcPr>
          <w:p w:rsidR="00BC659C" w:rsidRPr="00911C67" w:rsidRDefault="00BC659C" w:rsidP="00980F52">
            <w:r w:rsidRPr="00911C67">
              <w:t>Количество деятелей культуры и искусства, получивших материальное поощрение за достижения в сфере культуры, чел.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не менее 80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не менее 80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не менее 80</w:t>
            </w:r>
          </w:p>
        </w:tc>
      </w:tr>
      <w:tr w:rsidR="00201A5F" w:rsidRPr="00911C67" w:rsidTr="00CA2B0F">
        <w:trPr>
          <w:trHeight w:val="850"/>
        </w:trPr>
        <w:tc>
          <w:tcPr>
            <w:tcW w:w="946" w:type="pct"/>
          </w:tcPr>
          <w:p w:rsidR="00201A5F" w:rsidRPr="00911C67" w:rsidRDefault="00201A5F" w:rsidP="00980F52">
            <w:r w:rsidRPr="00911C67">
              <w:t>Основное мероприятие 1.4. Прочие вопросы в области культуры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421942" w:rsidP="007A330A">
            <w:pPr>
              <w:jc w:val="right"/>
            </w:pPr>
            <w:r w:rsidRPr="00911C67">
              <w:t>26 584,6</w:t>
            </w:r>
          </w:p>
          <w:p w:rsidR="00201A5F" w:rsidRPr="00911C67" w:rsidRDefault="00201A5F" w:rsidP="007A330A">
            <w:pPr>
              <w:jc w:val="right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75 091,4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78 515,4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37 913,6</w:t>
            </w:r>
          </w:p>
        </w:tc>
        <w:tc>
          <w:tcPr>
            <w:tcW w:w="843" w:type="pct"/>
          </w:tcPr>
          <w:p w:rsidR="00201A5F" w:rsidRPr="00911C67" w:rsidRDefault="00201A5F" w:rsidP="00980F52"/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5F" w:rsidRPr="00911C67" w:rsidRDefault="00201A5F" w:rsidP="00980F52">
            <w:pPr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5F" w:rsidRPr="00911C67" w:rsidRDefault="00201A5F" w:rsidP="00980F52">
            <w:pPr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5F" w:rsidRPr="00911C67" w:rsidRDefault="00201A5F" w:rsidP="00980F52">
            <w:pPr>
              <w:jc w:val="center"/>
            </w:pP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</w:tcPr>
          <w:p w:rsidR="00BC659C" w:rsidRPr="00911C67" w:rsidRDefault="00BC659C" w:rsidP="00980F52">
            <w:r w:rsidRPr="00911C67">
              <w:t>Основное мероприятие 1.5. Развитие и укрепление материально-технической базы государственных учреждений</w:t>
            </w:r>
          </w:p>
        </w:tc>
        <w:tc>
          <w:tcPr>
            <w:tcW w:w="542" w:type="pct"/>
          </w:tcPr>
          <w:p w:rsidR="00CA2B0F" w:rsidRPr="00911C67" w:rsidRDefault="00CA2B0F" w:rsidP="007A330A">
            <w:pPr>
              <w:jc w:val="right"/>
            </w:pPr>
            <w:r w:rsidRPr="00911C67">
              <w:t>73 163,9</w:t>
            </w:r>
          </w:p>
          <w:p w:rsidR="00BC659C" w:rsidRPr="00911C67" w:rsidRDefault="00BC659C" w:rsidP="007A330A">
            <w:pPr>
              <w:jc w:val="right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64 405,1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65 352,3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7A330A">
            <w:pPr>
              <w:jc w:val="right"/>
            </w:pPr>
            <w:r w:rsidRPr="00911C67">
              <w:t>67 386,7</w:t>
            </w:r>
          </w:p>
        </w:tc>
        <w:tc>
          <w:tcPr>
            <w:tcW w:w="843" w:type="pct"/>
          </w:tcPr>
          <w:p w:rsidR="00BC659C" w:rsidRPr="00911C67" w:rsidRDefault="00BC659C" w:rsidP="00980F52">
            <w:r w:rsidRPr="00911C67">
              <w:t>Доля краевых объектов сферы культуры, находящихся в нормативном состоянии, 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58,3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63,8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9C" w:rsidRPr="00911C67" w:rsidRDefault="00BC659C" w:rsidP="00980F52">
            <w:pPr>
              <w:jc w:val="center"/>
            </w:pPr>
            <w:r w:rsidRPr="00911C67">
              <w:t>69,3</w:t>
            </w: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  <w:vMerge w:val="restart"/>
          </w:tcPr>
          <w:p w:rsidR="00A7520B" w:rsidRPr="00911C67" w:rsidRDefault="00A7520B" w:rsidP="00980F52">
            <w:r w:rsidRPr="00911C67">
              <w:t>Основное мероприятие 1.6. Мероприятия по хранению, комплектованию, учету и использованию документов архивного фонда Пермского края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0F" w:rsidRPr="00911C67" w:rsidRDefault="00CA2B0F" w:rsidP="007A330A">
            <w:pPr>
              <w:jc w:val="right"/>
            </w:pPr>
            <w:r w:rsidRPr="00911C67">
              <w:t>86 563,4</w:t>
            </w:r>
          </w:p>
          <w:p w:rsidR="00A7520B" w:rsidRPr="00911C67" w:rsidRDefault="00A7520B" w:rsidP="007A330A">
            <w:pPr>
              <w:jc w:val="right"/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92 980,0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93 039,4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93 101,6</w:t>
            </w:r>
          </w:p>
        </w:tc>
        <w:tc>
          <w:tcPr>
            <w:tcW w:w="843" w:type="pct"/>
          </w:tcPr>
          <w:p w:rsidR="00A7520B" w:rsidRPr="00911C67" w:rsidRDefault="00A7520B" w:rsidP="00980F52">
            <w:r w:rsidRPr="00911C67">
              <w:t>Уровень удовлетворенности граждан качеством предоставления государственных услуг в сфере архивного дела,%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980F52">
            <w:pPr>
              <w:jc w:val="center"/>
            </w:pPr>
            <w:r w:rsidRPr="00911C67">
              <w:t>90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980F52">
            <w:pPr>
              <w:jc w:val="center"/>
            </w:pPr>
            <w:r w:rsidRPr="00911C67">
              <w:t>95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980F52">
            <w:pPr>
              <w:jc w:val="center"/>
            </w:pPr>
            <w:r w:rsidRPr="00911C67">
              <w:t>95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3602B6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rPr>
                <w:rFonts w:eastAsia="Calibri"/>
                <w:lang w:eastAsia="en-US"/>
              </w:rPr>
            </w:pPr>
            <w:r w:rsidRPr="00911C67">
              <w:t>Количество пользователей архивной информацией</w:t>
            </w:r>
            <w:r w:rsidR="00F24C74" w:rsidRPr="00911C67">
              <w:t>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289 000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290 000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291 000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3602B6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F24C74">
            <w:pPr>
              <w:rPr>
                <w:rFonts w:eastAsia="Calibri"/>
                <w:lang w:eastAsia="en-US"/>
              </w:rPr>
            </w:pPr>
            <w:r w:rsidRPr="00911C67">
              <w:t>Доля единиц хранения государственных архивов Пермского края, переведенных в электронный вид, от количества</w:t>
            </w:r>
            <w:r w:rsidR="00F24C74" w:rsidRPr="00911C67">
              <w:t xml:space="preserve"> </w:t>
            </w:r>
            <w:r w:rsidRPr="00911C67">
              <w:lastRenderedPageBreak/>
              <w:t>подлежащих переводу</w:t>
            </w:r>
            <w:r w:rsidR="00F24C74" w:rsidRPr="00911C67">
              <w:t>, 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lastRenderedPageBreak/>
              <w:t>79,5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80,0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80,5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</w:tcPr>
          <w:p w:rsidR="00FD36EB" w:rsidRPr="00911C67" w:rsidRDefault="00FD36EB" w:rsidP="003602B6"/>
        </w:tc>
        <w:tc>
          <w:tcPr>
            <w:tcW w:w="542" w:type="pct"/>
            <w:vMerge/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rPr>
                <w:rFonts w:eastAsia="Calibri"/>
                <w:lang w:eastAsia="en-US"/>
              </w:rPr>
            </w:pPr>
            <w:r w:rsidRPr="00911C67">
              <w:t>Доля граждан, использующих механизм получения государственных услуг в электронной форме в сфере архивного дела</w:t>
            </w:r>
            <w:r w:rsidR="00F24C74" w:rsidRPr="00911C67">
              <w:t>, 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71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3602B6">
            <w:pPr>
              <w:jc w:val="center"/>
              <w:rPr>
                <w:rFonts w:eastAsia="Calibri"/>
                <w:lang w:eastAsia="en-US"/>
              </w:rPr>
            </w:pPr>
            <w:r w:rsidRPr="00911C67">
              <w:t>71</w:t>
            </w:r>
          </w:p>
        </w:tc>
      </w:tr>
      <w:tr w:rsidR="00CA2B0F" w:rsidRPr="00911C67" w:rsidTr="00CA2B0F">
        <w:trPr>
          <w:trHeight w:val="2484"/>
        </w:trPr>
        <w:tc>
          <w:tcPr>
            <w:tcW w:w="946" w:type="pct"/>
          </w:tcPr>
          <w:p w:rsidR="00A7520B" w:rsidRPr="00911C67" w:rsidRDefault="00A7520B" w:rsidP="00980F52">
            <w:r w:rsidRPr="00911C67">
              <w:t>Основное мероприятие 1.7. Развитие инфраструктуры в сфере культуры Пермского края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0F" w:rsidRPr="00911C67" w:rsidRDefault="00CA2B0F" w:rsidP="007A330A">
            <w:pPr>
              <w:jc w:val="right"/>
            </w:pPr>
            <w:r w:rsidRPr="00911C67">
              <w:t>1 058 277,8</w:t>
            </w:r>
          </w:p>
          <w:p w:rsidR="00A7520B" w:rsidRPr="00911C67" w:rsidRDefault="00A7520B" w:rsidP="007A330A">
            <w:pPr>
              <w:jc w:val="right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2 412 585,3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3 188 305,5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2 441 081,9</w:t>
            </w:r>
          </w:p>
        </w:tc>
        <w:tc>
          <w:tcPr>
            <w:tcW w:w="843" w:type="pct"/>
          </w:tcPr>
          <w:p w:rsidR="00A7520B" w:rsidRPr="00911C67" w:rsidRDefault="00A7520B" w:rsidP="003602B6">
            <w:r w:rsidRPr="00911C67">
              <w:t>Количество строек (реконструкций, приспособлений для современного использования) общественной инфраструктуры регионального значения, ед.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3602B6">
            <w:pPr>
              <w:jc w:val="center"/>
            </w:pPr>
            <w:r w:rsidRPr="00911C67"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3602B6">
            <w:pPr>
              <w:jc w:val="center"/>
            </w:pPr>
            <w:r w:rsidRPr="00911C67"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3602B6">
            <w:pPr>
              <w:jc w:val="center"/>
            </w:pPr>
            <w:r w:rsidRPr="00911C67">
              <w:t>2</w:t>
            </w: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</w:tcPr>
          <w:p w:rsidR="00A7520B" w:rsidRPr="00911C67" w:rsidRDefault="00A7520B" w:rsidP="000020E3">
            <w:pPr>
              <w:spacing w:line="220" w:lineRule="exact"/>
            </w:pPr>
            <w:r w:rsidRPr="00911C67">
              <w:t xml:space="preserve">Подпрограмма 2. </w:t>
            </w:r>
          </w:p>
          <w:p w:rsidR="00A7520B" w:rsidRPr="00911C67" w:rsidRDefault="00A7520B" w:rsidP="000020E3">
            <w:r w:rsidRPr="00911C67">
              <w:t>«Сохранение, использование, популяризация и государственная охрана объектов культурного наследия (памятников истории и культуры), расположенных на территории Пермского края»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0F" w:rsidRPr="00911C67" w:rsidRDefault="00CA2B0F" w:rsidP="007A330A">
            <w:pPr>
              <w:jc w:val="right"/>
            </w:pPr>
            <w:r w:rsidRPr="00911C67">
              <w:t>65 613,4</w:t>
            </w:r>
          </w:p>
          <w:p w:rsidR="00A7520B" w:rsidRPr="00911C67" w:rsidRDefault="00A7520B" w:rsidP="007A330A">
            <w:pPr>
              <w:jc w:val="right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843" w:type="pct"/>
          </w:tcPr>
          <w:p w:rsidR="00A7520B" w:rsidRPr="00911C67" w:rsidRDefault="00A7520B" w:rsidP="000020E3">
            <w:r w:rsidRPr="00911C67">
              <w:t>Доля объектов культурного наследия, находящихся в удовлетворительном состоянии (не требуется проведение капитального ремонта), от общего количества объектов культурного наследия (нарастающим итогом), 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t>38,5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t>39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t>39,5</w:t>
            </w:r>
          </w:p>
        </w:tc>
      </w:tr>
      <w:tr w:rsidR="00CA2B0F" w:rsidRPr="00911C67" w:rsidTr="00CA2B0F">
        <w:trPr>
          <w:trHeight w:val="420"/>
        </w:trPr>
        <w:tc>
          <w:tcPr>
            <w:tcW w:w="946" w:type="pct"/>
            <w:vMerge w:val="restart"/>
          </w:tcPr>
          <w:p w:rsidR="00A7520B" w:rsidRPr="00911C67" w:rsidRDefault="00A7520B" w:rsidP="000020E3">
            <w:r w:rsidRPr="00911C67">
              <w:t xml:space="preserve">Основное мероприятие 2.1. Сохранение, использование, </w:t>
            </w:r>
            <w:r w:rsidRPr="00911C67">
              <w:lastRenderedPageBreak/>
              <w:t>популяризация и государственная охрана объектов культурного наследия (памятников истории и культуры)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0F" w:rsidRPr="00911C67" w:rsidRDefault="00CA2B0F" w:rsidP="007A330A">
            <w:pPr>
              <w:jc w:val="right"/>
            </w:pPr>
            <w:r w:rsidRPr="00911C67">
              <w:lastRenderedPageBreak/>
              <w:t>65 613,4</w:t>
            </w:r>
          </w:p>
          <w:p w:rsidR="00A7520B" w:rsidRPr="00911C67" w:rsidRDefault="00A7520B" w:rsidP="007A330A">
            <w:pPr>
              <w:jc w:val="right"/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0B" w:rsidRPr="00911C67" w:rsidRDefault="00A7520B" w:rsidP="007A330A">
            <w:pPr>
              <w:jc w:val="right"/>
            </w:pPr>
            <w:r w:rsidRPr="00911C67">
              <w:t>63 807,5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r w:rsidRPr="00911C67">
              <w:t xml:space="preserve">Количество объектов </w:t>
            </w:r>
            <w:r w:rsidRPr="00911C67">
              <w:rPr>
                <w:shd w:val="clear" w:color="auto" w:fill="FFFFFF"/>
              </w:rPr>
              <w:t xml:space="preserve">культурного наследия, расположенных на </w:t>
            </w:r>
            <w:r w:rsidRPr="00911C67">
              <w:rPr>
                <w:shd w:val="clear" w:color="auto" w:fill="FFFFFF"/>
              </w:rPr>
              <w:lastRenderedPageBreak/>
              <w:t>территории Пермского края, на которых проводились работы по сохранению, 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lastRenderedPageBreak/>
              <w:t>270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t>270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0B" w:rsidRPr="00911C67" w:rsidRDefault="00A7520B" w:rsidP="000020E3">
            <w:pPr>
              <w:jc w:val="center"/>
            </w:pPr>
            <w:r w:rsidRPr="00911C67">
              <w:t>270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  <w:tcBorders>
              <w:right w:val="single" w:sz="4" w:space="0" w:color="auto"/>
            </w:tcBorders>
          </w:tcPr>
          <w:p w:rsidR="00FD36EB" w:rsidRPr="00911C67" w:rsidRDefault="00FD36EB" w:rsidP="000020E3"/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rPr>
                <w:rFonts w:eastAsia="Calibri"/>
                <w:lang w:eastAsia="en-US"/>
              </w:rPr>
            </w:pPr>
            <w:r w:rsidRPr="00911C67">
              <w:t>Количество объектов археологического наследия, на которых проведены спасательные археологические исследования</w:t>
            </w:r>
            <w:r w:rsidR="00F24C74" w:rsidRPr="00911C67">
              <w:t>, шт.</w:t>
            </w:r>
            <w:r w:rsidRPr="00911C67">
              <w:t xml:space="preserve"> 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9</w:t>
            </w:r>
          </w:p>
        </w:tc>
      </w:tr>
      <w:tr w:rsidR="004777F1" w:rsidRPr="00911C67" w:rsidTr="00CA2B0F">
        <w:trPr>
          <w:trHeight w:val="420"/>
        </w:trPr>
        <w:tc>
          <w:tcPr>
            <w:tcW w:w="946" w:type="pct"/>
            <w:vMerge/>
            <w:tcBorders>
              <w:right w:val="single" w:sz="4" w:space="0" w:color="auto"/>
            </w:tcBorders>
          </w:tcPr>
          <w:p w:rsidR="00FD36EB" w:rsidRPr="00911C67" w:rsidRDefault="00FD36EB" w:rsidP="000020E3"/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EB" w:rsidRPr="00911C67" w:rsidRDefault="00FD36EB" w:rsidP="007A330A">
            <w:pPr>
              <w:jc w:val="right"/>
              <w:rPr>
                <w:color w:val="00000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rPr>
                <w:rFonts w:eastAsia="Calibri"/>
                <w:lang w:eastAsia="en-US"/>
              </w:rPr>
            </w:pPr>
            <w:r w:rsidRPr="00911C67">
              <w:t>Количество объектов, переданных в пользование с использованием механизмов государственно-частного партнерства</w:t>
            </w:r>
            <w:r w:rsidR="00F24C74" w:rsidRPr="00911C67">
              <w:t>, 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EB" w:rsidRPr="00911C67" w:rsidRDefault="00FD36EB" w:rsidP="000020E3">
            <w:pPr>
              <w:jc w:val="center"/>
              <w:rPr>
                <w:rFonts w:eastAsia="Calibri"/>
                <w:lang w:eastAsia="en-US"/>
              </w:rPr>
            </w:pPr>
            <w:r w:rsidRPr="00911C67">
              <w:t>1</w:t>
            </w:r>
          </w:p>
        </w:tc>
      </w:tr>
      <w:tr w:rsidR="00201A5F" w:rsidRPr="00911C67" w:rsidTr="00CA2B0F">
        <w:trPr>
          <w:trHeight w:val="420"/>
        </w:trPr>
        <w:tc>
          <w:tcPr>
            <w:tcW w:w="946" w:type="pct"/>
          </w:tcPr>
          <w:p w:rsidR="00201A5F" w:rsidRPr="00911C67" w:rsidRDefault="00201A5F" w:rsidP="000020E3">
            <w:pPr>
              <w:spacing w:line="220" w:lineRule="exact"/>
            </w:pPr>
            <w:r w:rsidRPr="00911C67">
              <w:t xml:space="preserve">Подпрограмма 3. </w:t>
            </w:r>
          </w:p>
          <w:p w:rsidR="00201A5F" w:rsidRPr="00911C67" w:rsidRDefault="00201A5F" w:rsidP="000020E3">
            <w:r w:rsidRPr="00911C67">
              <w:t>«Эффективное управление государственной программой»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2" w:rsidRPr="00911C67" w:rsidRDefault="0057179E" w:rsidP="00421942">
            <w:pPr>
              <w:jc w:val="right"/>
            </w:pPr>
            <w:r>
              <w:t>44 100,6</w:t>
            </w:r>
          </w:p>
          <w:p w:rsidR="00201A5F" w:rsidRPr="00911C67" w:rsidRDefault="00201A5F" w:rsidP="007A330A">
            <w:pPr>
              <w:jc w:val="right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42 721,3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42 739,7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F" w:rsidRPr="00911C67" w:rsidRDefault="00201A5F" w:rsidP="00201A5F">
            <w:pPr>
              <w:jc w:val="right"/>
            </w:pPr>
            <w:r w:rsidRPr="00911C67">
              <w:t>42 756,2</w:t>
            </w:r>
          </w:p>
        </w:tc>
        <w:tc>
          <w:tcPr>
            <w:tcW w:w="843" w:type="pct"/>
          </w:tcPr>
          <w:p w:rsidR="00201A5F" w:rsidRPr="00911C67" w:rsidRDefault="00201A5F" w:rsidP="000020E3"/>
        </w:tc>
        <w:tc>
          <w:tcPr>
            <w:tcW w:w="374" w:type="pct"/>
          </w:tcPr>
          <w:p w:rsidR="00201A5F" w:rsidRPr="00911C67" w:rsidRDefault="00201A5F" w:rsidP="000020E3">
            <w:pPr>
              <w:jc w:val="center"/>
            </w:pPr>
          </w:p>
        </w:tc>
        <w:tc>
          <w:tcPr>
            <w:tcW w:w="421" w:type="pct"/>
          </w:tcPr>
          <w:p w:rsidR="00201A5F" w:rsidRPr="00911C67" w:rsidRDefault="00201A5F" w:rsidP="000020E3">
            <w:pPr>
              <w:jc w:val="center"/>
            </w:pPr>
          </w:p>
        </w:tc>
        <w:tc>
          <w:tcPr>
            <w:tcW w:w="421" w:type="pct"/>
          </w:tcPr>
          <w:p w:rsidR="00201A5F" w:rsidRPr="00911C67" w:rsidRDefault="00201A5F" w:rsidP="000020E3">
            <w:pPr>
              <w:jc w:val="center"/>
            </w:pPr>
          </w:p>
        </w:tc>
      </w:tr>
      <w:tr w:rsidR="00201A5F" w:rsidRPr="00911C67" w:rsidTr="00CA2B0F">
        <w:trPr>
          <w:trHeight w:val="420"/>
        </w:trPr>
        <w:tc>
          <w:tcPr>
            <w:tcW w:w="946" w:type="pct"/>
          </w:tcPr>
          <w:p w:rsidR="00201A5F" w:rsidRPr="00911C67" w:rsidRDefault="00201A5F" w:rsidP="000020E3">
            <w:r w:rsidRPr="00911C67">
              <w:t>Основное мероприятие 3.1. Обеспечение деятельности государственных органов</w:t>
            </w:r>
          </w:p>
        </w:tc>
        <w:tc>
          <w:tcPr>
            <w:tcW w:w="542" w:type="pct"/>
          </w:tcPr>
          <w:p w:rsidR="00201A5F" w:rsidRPr="00911C67" w:rsidRDefault="0057179E" w:rsidP="007A330A">
            <w:pPr>
              <w:jc w:val="right"/>
            </w:pPr>
            <w:r>
              <w:t>44 100,6</w:t>
            </w:r>
          </w:p>
          <w:p w:rsidR="00201A5F" w:rsidRPr="00911C67" w:rsidRDefault="00201A5F" w:rsidP="007A330A">
            <w:pPr>
              <w:jc w:val="right"/>
            </w:pPr>
          </w:p>
        </w:tc>
        <w:tc>
          <w:tcPr>
            <w:tcW w:w="515" w:type="pct"/>
          </w:tcPr>
          <w:p w:rsidR="00201A5F" w:rsidRPr="00911C67" w:rsidRDefault="00201A5F" w:rsidP="00201A5F">
            <w:pPr>
              <w:jc w:val="right"/>
            </w:pPr>
            <w:r w:rsidRPr="00911C67">
              <w:t>42 721,3</w:t>
            </w:r>
          </w:p>
        </w:tc>
        <w:tc>
          <w:tcPr>
            <w:tcW w:w="468" w:type="pct"/>
          </w:tcPr>
          <w:p w:rsidR="00201A5F" w:rsidRPr="00911C67" w:rsidRDefault="00201A5F" w:rsidP="00201A5F">
            <w:pPr>
              <w:jc w:val="right"/>
            </w:pPr>
            <w:r w:rsidRPr="00911C67">
              <w:t>42 739,7</w:t>
            </w:r>
          </w:p>
        </w:tc>
        <w:tc>
          <w:tcPr>
            <w:tcW w:w="469" w:type="pct"/>
          </w:tcPr>
          <w:p w:rsidR="00201A5F" w:rsidRPr="00911C67" w:rsidRDefault="00201A5F" w:rsidP="00201A5F">
            <w:pPr>
              <w:jc w:val="right"/>
            </w:pPr>
            <w:r w:rsidRPr="00911C67">
              <w:t>42 756,2</w:t>
            </w:r>
          </w:p>
        </w:tc>
        <w:tc>
          <w:tcPr>
            <w:tcW w:w="843" w:type="pct"/>
          </w:tcPr>
          <w:p w:rsidR="00201A5F" w:rsidRPr="00911C67" w:rsidRDefault="00201A5F" w:rsidP="000020E3"/>
        </w:tc>
        <w:tc>
          <w:tcPr>
            <w:tcW w:w="374" w:type="pct"/>
          </w:tcPr>
          <w:p w:rsidR="00201A5F" w:rsidRPr="00911C67" w:rsidRDefault="00201A5F" w:rsidP="000020E3">
            <w:pPr>
              <w:jc w:val="center"/>
            </w:pPr>
          </w:p>
        </w:tc>
        <w:tc>
          <w:tcPr>
            <w:tcW w:w="421" w:type="pct"/>
          </w:tcPr>
          <w:p w:rsidR="00201A5F" w:rsidRPr="00911C67" w:rsidRDefault="00201A5F" w:rsidP="000020E3">
            <w:pPr>
              <w:jc w:val="center"/>
            </w:pPr>
          </w:p>
        </w:tc>
        <w:tc>
          <w:tcPr>
            <w:tcW w:w="421" w:type="pct"/>
          </w:tcPr>
          <w:p w:rsidR="00201A5F" w:rsidRPr="00911C67" w:rsidRDefault="00201A5F" w:rsidP="000020E3">
            <w:pPr>
              <w:jc w:val="center"/>
            </w:pPr>
          </w:p>
        </w:tc>
      </w:tr>
    </w:tbl>
    <w:p w:rsidR="008E5BC0" w:rsidRPr="00911C67" w:rsidRDefault="008E5BC0" w:rsidP="008E5BC0">
      <w:pPr>
        <w:spacing w:line="20" w:lineRule="exact"/>
        <w:rPr>
          <w:sz w:val="28"/>
          <w:szCs w:val="28"/>
        </w:rPr>
      </w:pPr>
    </w:p>
    <w:p w:rsidR="00911C67" w:rsidRPr="00911C67" w:rsidRDefault="00911C67">
      <w:pPr>
        <w:spacing w:line="20" w:lineRule="exact"/>
        <w:rPr>
          <w:sz w:val="28"/>
          <w:szCs w:val="28"/>
        </w:rPr>
      </w:pPr>
    </w:p>
    <w:sectPr w:rsidR="00911C67" w:rsidRPr="00911C67" w:rsidSect="00774440">
      <w:pgSz w:w="16840" w:h="11907" w:orient="landscape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8389F"/>
    <w:multiLevelType w:val="multilevel"/>
    <w:tmpl w:val="B4F24D4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77083B86"/>
    <w:multiLevelType w:val="multilevel"/>
    <w:tmpl w:val="44140D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BF"/>
    <w:rsid w:val="000020E3"/>
    <w:rsid w:val="00003770"/>
    <w:rsid w:val="00003C91"/>
    <w:rsid w:val="00011A37"/>
    <w:rsid w:val="00011AEB"/>
    <w:rsid w:val="0001347C"/>
    <w:rsid w:val="00023152"/>
    <w:rsid w:val="000422D4"/>
    <w:rsid w:val="0004470A"/>
    <w:rsid w:val="000801F1"/>
    <w:rsid w:val="0008474D"/>
    <w:rsid w:val="00084B82"/>
    <w:rsid w:val="00084C10"/>
    <w:rsid w:val="00090383"/>
    <w:rsid w:val="00092C53"/>
    <w:rsid w:val="000B6D51"/>
    <w:rsid w:val="000C2447"/>
    <w:rsid w:val="000D1FD6"/>
    <w:rsid w:val="000D6C91"/>
    <w:rsid w:val="000F4D37"/>
    <w:rsid w:val="00115897"/>
    <w:rsid w:val="001178DC"/>
    <w:rsid w:val="0012608A"/>
    <w:rsid w:val="00130BE5"/>
    <w:rsid w:val="0015047C"/>
    <w:rsid w:val="0016438C"/>
    <w:rsid w:val="0017177F"/>
    <w:rsid w:val="00172969"/>
    <w:rsid w:val="00196C10"/>
    <w:rsid w:val="001B0E1E"/>
    <w:rsid w:val="001C505C"/>
    <w:rsid w:val="001F31BA"/>
    <w:rsid w:val="00201A5F"/>
    <w:rsid w:val="0021173A"/>
    <w:rsid w:val="00225774"/>
    <w:rsid w:val="0022628B"/>
    <w:rsid w:val="0023385D"/>
    <w:rsid w:val="00233E2F"/>
    <w:rsid w:val="0023591E"/>
    <w:rsid w:val="002362F2"/>
    <w:rsid w:val="002373C5"/>
    <w:rsid w:val="002434C2"/>
    <w:rsid w:val="002444AC"/>
    <w:rsid w:val="002447BF"/>
    <w:rsid w:val="0024688E"/>
    <w:rsid w:val="00263A3D"/>
    <w:rsid w:val="00263D1A"/>
    <w:rsid w:val="00271EF6"/>
    <w:rsid w:val="00276541"/>
    <w:rsid w:val="0029104B"/>
    <w:rsid w:val="002B6FA7"/>
    <w:rsid w:val="002C70BF"/>
    <w:rsid w:val="002D3C02"/>
    <w:rsid w:val="002F0422"/>
    <w:rsid w:val="0030132E"/>
    <w:rsid w:val="00302A78"/>
    <w:rsid w:val="00315C15"/>
    <w:rsid w:val="0032512D"/>
    <w:rsid w:val="003308CC"/>
    <w:rsid w:val="00333E20"/>
    <w:rsid w:val="00334EC1"/>
    <w:rsid w:val="00336213"/>
    <w:rsid w:val="00347593"/>
    <w:rsid w:val="0035477F"/>
    <w:rsid w:val="003602B6"/>
    <w:rsid w:val="0037157B"/>
    <w:rsid w:val="00372D5B"/>
    <w:rsid w:val="00374F24"/>
    <w:rsid w:val="00382B4F"/>
    <w:rsid w:val="00382E70"/>
    <w:rsid w:val="00383F61"/>
    <w:rsid w:val="0038401C"/>
    <w:rsid w:val="00386F61"/>
    <w:rsid w:val="003900E5"/>
    <w:rsid w:val="003B65B9"/>
    <w:rsid w:val="003C449D"/>
    <w:rsid w:val="003C4C42"/>
    <w:rsid w:val="003D24FA"/>
    <w:rsid w:val="003D4028"/>
    <w:rsid w:val="003E03F5"/>
    <w:rsid w:val="004047A0"/>
    <w:rsid w:val="00404DDE"/>
    <w:rsid w:val="00421942"/>
    <w:rsid w:val="00427C4B"/>
    <w:rsid w:val="0045094C"/>
    <w:rsid w:val="004563D0"/>
    <w:rsid w:val="004777F1"/>
    <w:rsid w:val="00477A79"/>
    <w:rsid w:val="0049236C"/>
    <w:rsid w:val="00495028"/>
    <w:rsid w:val="004C76E5"/>
    <w:rsid w:val="004E1081"/>
    <w:rsid w:val="004F541C"/>
    <w:rsid w:val="005112A6"/>
    <w:rsid w:val="005113EA"/>
    <w:rsid w:val="005148C0"/>
    <w:rsid w:val="00530CB7"/>
    <w:rsid w:val="00543336"/>
    <w:rsid w:val="005471E0"/>
    <w:rsid w:val="00564B88"/>
    <w:rsid w:val="0057179E"/>
    <w:rsid w:val="00575D10"/>
    <w:rsid w:val="00583A2F"/>
    <w:rsid w:val="00592644"/>
    <w:rsid w:val="005934E7"/>
    <w:rsid w:val="005957CA"/>
    <w:rsid w:val="005960E7"/>
    <w:rsid w:val="005D495F"/>
    <w:rsid w:val="005D706C"/>
    <w:rsid w:val="005E2FD3"/>
    <w:rsid w:val="005E71D7"/>
    <w:rsid w:val="005F32EA"/>
    <w:rsid w:val="005F34B6"/>
    <w:rsid w:val="005F37E7"/>
    <w:rsid w:val="005F491F"/>
    <w:rsid w:val="005F5EB4"/>
    <w:rsid w:val="006025D6"/>
    <w:rsid w:val="0060402E"/>
    <w:rsid w:val="0062101F"/>
    <w:rsid w:val="00647F72"/>
    <w:rsid w:val="00685862"/>
    <w:rsid w:val="0069206B"/>
    <w:rsid w:val="006939EA"/>
    <w:rsid w:val="00697036"/>
    <w:rsid w:val="006C3C03"/>
    <w:rsid w:val="006C4E2B"/>
    <w:rsid w:val="006D0426"/>
    <w:rsid w:val="006D2780"/>
    <w:rsid w:val="006E5E10"/>
    <w:rsid w:val="006F199C"/>
    <w:rsid w:val="006F2081"/>
    <w:rsid w:val="0072463C"/>
    <w:rsid w:val="007507E3"/>
    <w:rsid w:val="007679C7"/>
    <w:rsid w:val="00774440"/>
    <w:rsid w:val="00777DEA"/>
    <w:rsid w:val="0078050E"/>
    <w:rsid w:val="00782CA3"/>
    <w:rsid w:val="00787A17"/>
    <w:rsid w:val="007A0572"/>
    <w:rsid w:val="007A330A"/>
    <w:rsid w:val="007A44C9"/>
    <w:rsid w:val="007A7609"/>
    <w:rsid w:val="007B3C03"/>
    <w:rsid w:val="007C2F9E"/>
    <w:rsid w:val="007F6226"/>
    <w:rsid w:val="00810D3C"/>
    <w:rsid w:val="008124F1"/>
    <w:rsid w:val="00814534"/>
    <w:rsid w:val="00816A20"/>
    <w:rsid w:val="008344F9"/>
    <w:rsid w:val="00836634"/>
    <w:rsid w:val="00842995"/>
    <w:rsid w:val="0085198F"/>
    <w:rsid w:val="00860232"/>
    <w:rsid w:val="00861D4F"/>
    <w:rsid w:val="00863E61"/>
    <w:rsid w:val="008749BD"/>
    <w:rsid w:val="00875490"/>
    <w:rsid w:val="008761FD"/>
    <w:rsid w:val="00876E79"/>
    <w:rsid w:val="008949AC"/>
    <w:rsid w:val="008A1723"/>
    <w:rsid w:val="008B1844"/>
    <w:rsid w:val="008B55CB"/>
    <w:rsid w:val="008D7D30"/>
    <w:rsid w:val="008E5BC0"/>
    <w:rsid w:val="008E79A1"/>
    <w:rsid w:val="008F136E"/>
    <w:rsid w:val="008F3046"/>
    <w:rsid w:val="008F4BA9"/>
    <w:rsid w:val="008F6F36"/>
    <w:rsid w:val="00911C67"/>
    <w:rsid w:val="009158E7"/>
    <w:rsid w:val="0091683A"/>
    <w:rsid w:val="0092346B"/>
    <w:rsid w:val="00934E6A"/>
    <w:rsid w:val="00937737"/>
    <w:rsid w:val="0094238D"/>
    <w:rsid w:val="00953C07"/>
    <w:rsid w:val="00957E5B"/>
    <w:rsid w:val="00980F52"/>
    <w:rsid w:val="009A41E3"/>
    <w:rsid w:val="009B3149"/>
    <w:rsid w:val="009B6E37"/>
    <w:rsid w:val="009C51E1"/>
    <w:rsid w:val="009C54F7"/>
    <w:rsid w:val="009D585D"/>
    <w:rsid w:val="009E0EC2"/>
    <w:rsid w:val="009E21DC"/>
    <w:rsid w:val="00A32037"/>
    <w:rsid w:val="00A35E21"/>
    <w:rsid w:val="00A502F4"/>
    <w:rsid w:val="00A7520B"/>
    <w:rsid w:val="00A76185"/>
    <w:rsid w:val="00A83C84"/>
    <w:rsid w:val="00A9504E"/>
    <w:rsid w:val="00A9782A"/>
    <w:rsid w:val="00AA7BF7"/>
    <w:rsid w:val="00AC230D"/>
    <w:rsid w:val="00AC44C9"/>
    <w:rsid w:val="00AD3813"/>
    <w:rsid w:val="00AE3358"/>
    <w:rsid w:val="00AE3BCD"/>
    <w:rsid w:val="00AF19C2"/>
    <w:rsid w:val="00AF6126"/>
    <w:rsid w:val="00AF6EDA"/>
    <w:rsid w:val="00B11A53"/>
    <w:rsid w:val="00B213B9"/>
    <w:rsid w:val="00B22D90"/>
    <w:rsid w:val="00B24089"/>
    <w:rsid w:val="00B33BFD"/>
    <w:rsid w:val="00B35246"/>
    <w:rsid w:val="00B50C30"/>
    <w:rsid w:val="00B64CF0"/>
    <w:rsid w:val="00B679C5"/>
    <w:rsid w:val="00B774F2"/>
    <w:rsid w:val="00B85710"/>
    <w:rsid w:val="00BA02F4"/>
    <w:rsid w:val="00BC3BE4"/>
    <w:rsid w:val="00BC659C"/>
    <w:rsid w:val="00BC703B"/>
    <w:rsid w:val="00BD239D"/>
    <w:rsid w:val="00BD43CC"/>
    <w:rsid w:val="00BE3DF3"/>
    <w:rsid w:val="00BE66FF"/>
    <w:rsid w:val="00BF1A1D"/>
    <w:rsid w:val="00BF3F8D"/>
    <w:rsid w:val="00BF53D5"/>
    <w:rsid w:val="00BF7AA8"/>
    <w:rsid w:val="00C04273"/>
    <w:rsid w:val="00C04C20"/>
    <w:rsid w:val="00C065C8"/>
    <w:rsid w:val="00C2669A"/>
    <w:rsid w:val="00C444B5"/>
    <w:rsid w:val="00C678D8"/>
    <w:rsid w:val="00C7046E"/>
    <w:rsid w:val="00C92064"/>
    <w:rsid w:val="00C939D4"/>
    <w:rsid w:val="00C948EC"/>
    <w:rsid w:val="00CA2846"/>
    <w:rsid w:val="00CA2B0F"/>
    <w:rsid w:val="00CB71B1"/>
    <w:rsid w:val="00CC0914"/>
    <w:rsid w:val="00CC1CB5"/>
    <w:rsid w:val="00CD1CA8"/>
    <w:rsid w:val="00CF2574"/>
    <w:rsid w:val="00CF4BE6"/>
    <w:rsid w:val="00D026FE"/>
    <w:rsid w:val="00D16EE2"/>
    <w:rsid w:val="00D5516F"/>
    <w:rsid w:val="00D60914"/>
    <w:rsid w:val="00D64A19"/>
    <w:rsid w:val="00D64CF9"/>
    <w:rsid w:val="00D8381D"/>
    <w:rsid w:val="00D8695F"/>
    <w:rsid w:val="00D87153"/>
    <w:rsid w:val="00D90D8E"/>
    <w:rsid w:val="00D94DAF"/>
    <w:rsid w:val="00DA30CF"/>
    <w:rsid w:val="00DD27BA"/>
    <w:rsid w:val="00E05F13"/>
    <w:rsid w:val="00E1332C"/>
    <w:rsid w:val="00E137D3"/>
    <w:rsid w:val="00E13FAE"/>
    <w:rsid w:val="00E142AE"/>
    <w:rsid w:val="00E2226E"/>
    <w:rsid w:val="00E458F3"/>
    <w:rsid w:val="00E52732"/>
    <w:rsid w:val="00E54BCF"/>
    <w:rsid w:val="00E6777D"/>
    <w:rsid w:val="00E7637B"/>
    <w:rsid w:val="00E81FE5"/>
    <w:rsid w:val="00E870C1"/>
    <w:rsid w:val="00E8711B"/>
    <w:rsid w:val="00EB3D72"/>
    <w:rsid w:val="00EB6281"/>
    <w:rsid w:val="00EB78DC"/>
    <w:rsid w:val="00EE72D7"/>
    <w:rsid w:val="00EF7632"/>
    <w:rsid w:val="00F1791C"/>
    <w:rsid w:val="00F24C74"/>
    <w:rsid w:val="00F25FEA"/>
    <w:rsid w:val="00F37DA9"/>
    <w:rsid w:val="00F4305E"/>
    <w:rsid w:val="00F440CA"/>
    <w:rsid w:val="00F52EFD"/>
    <w:rsid w:val="00F76F78"/>
    <w:rsid w:val="00F8295E"/>
    <w:rsid w:val="00F964D3"/>
    <w:rsid w:val="00FA722F"/>
    <w:rsid w:val="00FB04A9"/>
    <w:rsid w:val="00FB1B5F"/>
    <w:rsid w:val="00FC5845"/>
    <w:rsid w:val="00FD36EB"/>
    <w:rsid w:val="00FD3D96"/>
    <w:rsid w:val="00FF40DB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1ABDF-DB49-4058-9252-B07018FE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Катошина Наталья Анатольевна</dc:creator>
  <cp:lastModifiedBy>Петрова Наталья Павловна</cp:lastModifiedBy>
  <cp:revision>19</cp:revision>
  <cp:lastPrinted>2017-10-01T08:59:00Z</cp:lastPrinted>
  <dcterms:created xsi:type="dcterms:W3CDTF">2017-09-27T11:56:00Z</dcterms:created>
  <dcterms:modified xsi:type="dcterms:W3CDTF">2017-10-01T09:01:00Z</dcterms:modified>
</cp:coreProperties>
</file>